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F5FD2" w14:textId="3D0516E4" w:rsidR="008C3871" w:rsidRDefault="005F07EB" w:rsidP="003344A7">
      <w:pPr>
        <w:jc w:val="center"/>
        <w:rPr>
          <w:rFonts w:ascii="Times New Roman" w:eastAsia="Times New Roman" w:hAnsi="Times New Roman" w:cs="Times New Roman"/>
          <w:b/>
          <w:color w:val="000000"/>
          <w:sz w:val="28"/>
          <w:szCs w:val="28"/>
        </w:rPr>
      </w:pPr>
      <w:r w:rsidRPr="005F07EB">
        <w:rPr>
          <w:rFonts w:ascii="Times New Roman" w:eastAsia="Times New Roman" w:hAnsi="Times New Roman" w:cs="Times New Roman"/>
          <w:b/>
          <w:color w:val="000000"/>
          <w:sz w:val="28"/>
          <w:szCs w:val="28"/>
        </w:rPr>
        <w:t xml:space="preserve">Eighth Grade Summer Reading Assignment </w:t>
      </w:r>
    </w:p>
    <w:p w14:paraId="30C1F804" w14:textId="2F06AB3A" w:rsidR="00944733" w:rsidRDefault="00944733" w:rsidP="008C3871">
      <w:pPr>
        <w:rPr>
          <w:rFonts w:ascii="Times New Roman" w:eastAsia="Times New Roman" w:hAnsi="Times New Roman" w:cs="Times New Roman"/>
          <w:color w:val="000000"/>
          <w:sz w:val="20"/>
          <w:szCs w:val="20"/>
        </w:rPr>
      </w:pPr>
    </w:p>
    <w:p w14:paraId="4D8BDF83" w14:textId="77777777" w:rsidR="002573D7" w:rsidRDefault="005F07EB" w:rsidP="005B22C1">
      <w:pPr>
        <w:rPr>
          <w:rFonts w:ascii="Times New Roman" w:eastAsia="Times New Roman" w:hAnsi="Times New Roman" w:cs="Times New Roman"/>
          <w:color w:val="000000"/>
        </w:rPr>
      </w:pPr>
      <w:r>
        <w:rPr>
          <w:rFonts w:ascii="Times New Roman" w:eastAsia="Times New Roman" w:hAnsi="Times New Roman" w:cs="Times New Roman"/>
          <w:color w:val="000000"/>
        </w:rPr>
        <w:t>Students may purchase or</w:t>
      </w:r>
      <w:r w:rsidRPr="005F07EB">
        <w:rPr>
          <w:rFonts w:ascii="Times New Roman" w:eastAsia="Times New Roman" w:hAnsi="Times New Roman" w:cs="Times New Roman"/>
          <w:color w:val="000000"/>
        </w:rPr>
        <w:t xml:space="preserve"> check out a copy of </w:t>
      </w:r>
      <w:r w:rsidRPr="005F07EB">
        <w:rPr>
          <w:rFonts w:ascii="Times New Roman" w:eastAsia="Times New Roman" w:hAnsi="Times New Roman" w:cs="Times New Roman"/>
          <w:i/>
          <w:color w:val="000000"/>
        </w:rPr>
        <w:t>The Boy Who Harnessed the Wind, Young Reader’s Edition</w:t>
      </w:r>
      <w:r w:rsidRPr="005F07EB">
        <w:rPr>
          <w:rFonts w:ascii="Times New Roman" w:eastAsia="Times New Roman" w:hAnsi="Times New Roman" w:cs="Times New Roman"/>
          <w:color w:val="000000"/>
        </w:rPr>
        <w:t xml:space="preserve"> by </w:t>
      </w:r>
      <w:r>
        <w:rPr>
          <w:rFonts w:ascii="Times New Roman" w:eastAsia="Times New Roman" w:hAnsi="Times New Roman" w:cs="Times New Roman"/>
          <w:color w:val="000000"/>
        </w:rPr>
        <w:t xml:space="preserve">William </w:t>
      </w:r>
      <w:proofErr w:type="spellStart"/>
      <w:r w:rsidRPr="005F07EB">
        <w:rPr>
          <w:rFonts w:ascii="Times New Roman" w:eastAsia="Times New Roman" w:hAnsi="Times New Roman" w:cs="Times New Roman"/>
          <w:color w:val="000000"/>
        </w:rPr>
        <w:t>Kamkwamba</w:t>
      </w:r>
      <w:proofErr w:type="spellEnd"/>
      <w:r>
        <w:rPr>
          <w:rFonts w:ascii="Times New Roman" w:eastAsia="Times New Roman" w:hAnsi="Times New Roman" w:cs="Times New Roman"/>
          <w:color w:val="000000"/>
        </w:rPr>
        <w:t xml:space="preserve"> and Bryan </w:t>
      </w:r>
      <w:proofErr w:type="spellStart"/>
      <w:r>
        <w:rPr>
          <w:rFonts w:ascii="Times New Roman" w:eastAsia="Times New Roman" w:hAnsi="Times New Roman" w:cs="Times New Roman"/>
          <w:color w:val="000000"/>
        </w:rPr>
        <w:t>Mealer</w:t>
      </w:r>
      <w:proofErr w:type="spellEnd"/>
      <w:r w:rsidR="00310745">
        <w:rPr>
          <w:rFonts w:ascii="Times New Roman" w:eastAsia="Times New Roman" w:hAnsi="Times New Roman" w:cs="Times New Roman"/>
          <w:color w:val="000000"/>
        </w:rPr>
        <w:t>. Students should read the book and while reading, keep</w:t>
      </w:r>
      <w:r w:rsidR="00310745" w:rsidRPr="00310745">
        <w:rPr>
          <w:rFonts w:ascii="Times New Roman" w:eastAsia="Times New Roman" w:hAnsi="Times New Roman" w:cs="Times New Roman"/>
          <w:color w:val="000000"/>
        </w:rPr>
        <w:t xml:space="preserve"> a dialectical journal. This journal will b</w:t>
      </w:r>
      <w:r w:rsidR="00310745">
        <w:rPr>
          <w:rFonts w:ascii="Times New Roman" w:eastAsia="Times New Roman" w:hAnsi="Times New Roman" w:cs="Times New Roman"/>
          <w:color w:val="000000"/>
        </w:rPr>
        <w:t>e due on Monday, August 10, 2020</w:t>
      </w:r>
      <w:r w:rsidR="00310745" w:rsidRPr="00310745">
        <w:rPr>
          <w:rFonts w:ascii="Times New Roman" w:eastAsia="Times New Roman" w:hAnsi="Times New Roman" w:cs="Times New Roman"/>
          <w:color w:val="000000"/>
        </w:rPr>
        <w:t xml:space="preserve"> and will be counted as a grade</w:t>
      </w:r>
      <w:r w:rsidR="00310745">
        <w:rPr>
          <w:rFonts w:ascii="Times New Roman" w:eastAsia="Times New Roman" w:hAnsi="Times New Roman" w:cs="Times New Roman"/>
          <w:color w:val="000000"/>
        </w:rPr>
        <w:t>.</w:t>
      </w:r>
      <w:r w:rsidR="00310745" w:rsidRPr="00310745">
        <w:rPr>
          <w:rFonts w:ascii="Times New Roman" w:eastAsia="Times New Roman" w:hAnsi="Times New Roman" w:cs="Times New Roman"/>
          <w:color w:val="000000"/>
        </w:rPr>
        <w:t xml:space="preserve"> NOTE: All entries must be typed and </w:t>
      </w:r>
      <w:r w:rsidR="00310745">
        <w:rPr>
          <w:rFonts w:ascii="Times New Roman" w:eastAsia="Times New Roman" w:hAnsi="Times New Roman" w:cs="Times New Roman"/>
          <w:color w:val="000000"/>
        </w:rPr>
        <w:t>printed</w:t>
      </w:r>
      <w:r w:rsidR="00FC3C67">
        <w:rPr>
          <w:rFonts w:ascii="Times New Roman" w:eastAsia="Times New Roman" w:hAnsi="Times New Roman" w:cs="Times New Roman"/>
          <w:color w:val="000000"/>
        </w:rPr>
        <w:t xml:space="preserve"> by the due date.</w:t>
      </w:r>
      <w:r w:rsidR="005B22C1">
        <w:rPr>
          <w:rFonts w:ascii="Times New Roman" w:eastAsia="Times New Roman" w:hAnsi="Times New Roman" w:cs="Times New Roman"/>
          <w:color w:val="000000"/>
        </w:rPr>
        <w:t xml:space="preserve">  </w:t>
      </w:r>
      <w:r w:rsidR="005B22C1" w:rsidRPr="005B22C1">
        <w:rPr>
          <w:rFonts w:ascii="Times New Roman" w:eastAsia="Times New Roman" w:hAnsi="Times New Roman" w:cs="Times New Roman"/>
          <w:color w:val="000000"/>
        </w:rPr>
        <w:t>Additionally, students will be assessed on the material in the book which will also be counted as a grade.</w:t>
      </w:r>
      <w:r w:rsidR="002573D7">
        <w:rPr>
          <w:rFonts w:ascii="Times New Roman" w:eastAsia="Times New Roman" w:hAnsi="Times New Roman" w:cs="Times New Roman"/>
          <w:color w:val="000000"/>
        </w:rPr>
        <w:t xml:space="preserve">  </w:t>
      </w:r>
    </w:p>
    <w:p w14:paraId="51D75A28" w14:textId="77777777" w:rsidR="002573D7" w:rsidRDefault="002573D7" w:rsidP="005B22C1">
      <w:pPr>
        <w:rPr>
          <w:rFonts w:ascii="Times New Roman" w:eastAsia="Times New Roman" w:hAnsi="Times New Roman" w:cs="Times New Roman"/>
          <w:color w:val="000000"/>
        </w:rPr>
      </w:pPr>
    </w:p>
    <w:p w14:paraId="11CD783D" w14:textId="0DADC56E" w:rsidR="00783AA2" w:rsidRDefault="002573D7" w:rsidP="005B22C1">
      <w:pPr>
        <w:rPr>
          <w:rFonts w:ascii="Times New Roman" w:eastAsia="Times New Roman" w:hAnsi="Times New Roman" w:cs="Times New Roman"/>
          <w:color w:val="000000"/>
        </w:rPr>
      </w:pPr>
      <w:r>
        <w:rPr>
          <w:rFonts w:ascii="Times New Roman" w:eastAsia="Times New Roman" w:hAnsi="Times New Roman" w:cs="Times New Roman"/>
          <w:color w:val="000000"/>
        </w:rPr>
        <w:t>I look forward to meeting and working with each of you.</w:t>
      </w:r>
    </w:p>
    <w:p w14:paraId="5E7BB2F3" w14:textId="4A8CF1A3" w:rsidR="002573D7" w:rsidRDefault="002573D7" w:rsidP="005B22C1">
      <w:pPr>
        <w:rPr>
          <w:rFonts w:ascii="Times New Roman" w:eastAsia="Times New Roman" w:hAnsi="Times New Roman" w:cs="Times New Roman"/>
          <w:color w:val="000000"/>
        </w:rPr>
      </w:pPr>
    </w:p>
    <w:p w14:paraId="1C1EE07F" w14:textId="6D5128B2" w:rsidR="002573D7" w:rsidRDefault="002573D7" w:rsidP="005B22C1">
      <w:pPr>
        <w:rPr>
          <w:rFonts w:ascii="Times New Roman" w:eastAsia="Times New Roman" w:hAnsi="Times New Roman" w:cs="Times New Roman"/>
          <w:color w:val="000000"/>
        </w:rPr>
      </w:pPr>
      <w:r>
        <w:rPr>
          <w:rFonts w:ascii="Times New Roman" w:eastAsia="Times New Roman" w:hAnsi="Times New Roman" w:cs="Times New Roman"/>
          <w:color w:val="000000"/>
        </w:rPr>
        <w:t>Talithia King</w:t>
      </w:r>
    </w:p>
    <w:p w14:paraId="5D932C06" w14:textId="51AFD047" w:rsidR="002573D7" w:rsidRDefault="006E0FB0" w:rsidP="005B22C1">
      <w:pPr>
        <w:rPr>
          <w:rFonts w:ascii="Times New Roman" w:eastAsia="Times New Roman" w:hAnsi="Times New Roman" w:cs="Times New Roman"/>
          <w:color w:val="000000"/>
        </w:rPr>
      </w:pPr>
      <w:hyperlink r:id="rId5" w:history="1">
        <w:r w:rsidRPr="000174AD">
          <w:rPr>
            <w:rStyle w:val="Hyperlink"/>
            <w:rFonts w:ascii="Times New Roman" w:eastAsia="Times New Roman" w:hAnsi="Times New Roman" w:cs="Times New Roman"/>
          </w:rPr>
          <w:t>kingta@richmond.k12.ga.us</w:t>
        </w:r>
      </w:hyperlink>
      <w:r>
        <w:rPr>
          <w:rFonts w:ascii="Times New Roman" w:eastAsia="Times New Roman" w:hAnsi="Times New Roman" w:cs="Times New Roman"/>
          <w:color w:val="000000"/>
        </w:rPr>
        <w:t xml:space="preserve"> </w:t>
      </w:r>
    </w:p>
    <w:p w14:paraId="345C6C2C" w14:textId="269EE75A" w:rsidR="00B56199" w:rsidRPr="00B56199" w:rsidRDefault="00B56199" w:rsidP="008C3871">
      <w:pPr>
        <w:rPr>
          <w:rFonts w:ascii="Times New Roman" w:eastAsia="Times New Roman" w:hAnsi="Times New Roman" w:cs="Times New Roman"/>
          <w:color w:val="000000"/>
          <w:sz w:val="20"/>
          <w:szCs w:val="20"/>
        </w:rPr>
      </w:pPr>
    </w:p>
    <w:p w14:paraId="4157BD6D" w14:textId="1BB0E53F" w:rsidR="00B56199" w:rsidRPr="00310745" w:rsidRDefault="00B56199" w:rsidP="00B56199">
      <w:pPr>
        <w:widowControl w:val="0"/>
        <w:autoSpaceDE w:val="0"/>
        <w:autoSpaceDN w:val="0"/>
        <w:adjustRightInd w:val="0"/>
        <w:spacing w:after="240"/>
        <w:rPr>
          <w:rFonts w:ascii="Times New Roman" w:hAnsi="Times New Roman" w:cs="Times New Roman"/>
        </w:rPr>
      </w:pPr>
      <w:r w:rsidRPr="00310745">
        <w:rPr>
          <w:rFonts w:ascii="Times New Roman" w:hAnsi="Times New Roman" w:cs="Times New Roman"/>
          <w:b/>
          <w:bCs/>
        </w:rPr>
        <w:t>Assignment</w:t>
      </w:r>
      <w:r w:rsidRPr="00310745">
        <w:rPr>
          <w:rFonts w:ascii="Times New Roman" w:hAnsi="Times New Roman" w:cs="Times New Roman"/>
        </w:rPr>
        <w:t xml:space="preserve">: Keep a dialectical journal over </w:t>
      </w:r>
      <w:r w:rsidR="00053D11" w:rsidRPr="00310745">
        <w:rPr>
          <w:rFonts w:ascii="Times New Roman" w:hAnsi="Times New Roman" w:cs="Times New Roman"/>
        </w:rPr>
        <w:t>the</w:t>
      </w:r>
      <w:r w:rsidRPr="00310745">
        <w:rPr>
          <w:rFonts w:ascii="Times New Roman" w:hAnsi="Times New Roman" w:cs="Times New Roman"/>
        </w:rPr>
        <w:t xml:space="preserve"> novel as you read it. The purpose of this journal is to capture your experience while reading the book. This purpose is lost if you wait to write your entries after you’ve already read it. The journal must be a minimum of 10 quotes with 10 responses. These entries should include responses from the beginning, middle, and end of the book.</w:t>
      </w:r>
    </w:p>
    <w:p w14:paraId="5E0ADC7B" w14:textId="004EB0A9" w:rsidR="00B56199" w:rsidRPr="00310745" w:rsidRDefault="00B56199" w:rsidP="00B56199">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rPr>
      </w:pPr>
      <w:r w:rsidRPr="00310745">
        <w:rPr>
          <w:rFonts w:ascii="Times New Roman" w:hAnsi="Times New Roman" w:cs="Times New Roman"/>
          <w:b/>
          <w:bCs/>
        </w:rPr>
        <w:t>Be sure to include page # and paragraph # with your quotes</w:t>
      </w:r>
      <w:r w:rsidRPr="00310745">
        <w:rPr>
          <w:rFonts w:ascii="Times New Roman" w:hAnsi="Times New Roman" w:cs="Times New Roman"/>
        </w:rPr>
        <w:t>. You may use ellipses for quotes longer than three sentences. For the purpose of this assignment, a “quote” is defined as a significant passage, which strikes a chord in you as a reader and as a human being, and is not limited to direct quotes/someone’s spoken words. (The paragraph # refers to that page, not the chapter.)</w:t>
      </w:r>
    </w:p>
    <w:p w14:paraId="61B94B60" w14:textId="65DC01F5" w:rsidR="00B56199" w:rsidRPr="00310745" w:rsidRDefault="00B56199" w:rsidP="00B56199">
      <w:pPr>
        <w:widowControl w:val="0"/>
        <w:numPr>
          <w:ilvl w:val="0"/>
          <w:numId w:val="5"/>
        </w:numPr>
        <w:tabs>
          <w:tab w:val="left" w:pos="220"/>
          <w:tab w:val="left" w:pos="720"/>
        </w:tabs>
        <w:autoSpaceDE w:val="0"/>
        <w:autoSpaceDN w:val="0"/>
        <w:adjustRightInd w:val="0"/>
        <w:spacing w:after="293"/>
        <w:ind w:hanging="720"/>
        <w:rPr>
          <w:rFonts w:ascii="Times New Roman" w:hAnsi="Times New Roman" w:cs="Times New Roman"/>
        </w:rPr>
      </w:pPr>
      <w:r w:rsidRPr="003052FC">
        <w:rPr>
          <w:rFonts w:ascii="Times New Roman" w:hAnsi="Times New Roman" w:cs="Times New Roman"/>
          <w:b/>
        </w:rPr>
        <w:t>Your entries/responses should be written directly opposite of the quotes.</w:t>
      </w:r>
      <w:r w:rsidRPr="00310745">
        <w:rPr>
          <w:rFonts w:ascii="Times New Roman" w:hAnsi="Times New Roman" w:cs="Times New Roman"/>
        </w:rPr>
        <w:t xml:space="preserve"> The purpose of the response is not just to explicate the chosen quote, but rather to offer relevant, telling details which exhibit your understanding of the text or show insight into human nature and themes apparent in the book. Overall, we are looking for intelligent dialogue, which displays evidence of synthesis and understanding about the text and its components. </w:t>
      </w:r>
    </w:p>
    <w:p w14:paraId="5BCF5BE4" w14:textId="3089BC39" w:rsidR="003052FC" w:rsidRPr="006E0FB0" w:rsidRDefault="00B56199" w:rsidP="00053D11">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rPr>
      </w:pPr>
      <w:r w:rsidRPr="003052FC">
        <w:rPr>
          <w:rFonts w:ascii="Times New Roman" w:hAnsi="Times New Roman" w:cs="Times New Roman"/>
          <w:b/>
        </w:rPr>
        <w:t>Each response must be typed in complete sentences</w:t>
      </w:r>
      <w:r w:rsidR="003052FC">
        <w:rPr>
          <w:rFonts w:ascii="Times New Roman" w:hAnsi="Times New Roman" w:cs="Times New Roman"/>
          <w:b/>
        </w:rPr>
        <w:t>.</w:t>
      </w:r>
      <w:r w:rsidRPr="003052FC">
        <w:rPr>
          <w:rFonts w:ascii="Times New Roman" w:hAnsi="Times New Roman" w:cs="Times New Roman"/>
          <w:b/>
        </w:rPr>
        <w:t xml:space="preserve"> </w:t>
      </w:r>
      <w:r w:rsidR="003052FC">
        <w:rPr>
          <w:rFonts w:ascii="Times New Roman" w:hAnsi="Times New Roman" w:cs="Times New Roman"/>
        </w:rPr>
        <w:t>U</w:t>
      </w:r>
      <w:r w:rsidRPr="003052FC">
        <w:rPr>
          <w:rFonts w:ascii="Times New Roman" w:hAnsi="Times New Roman" w:cs="Times New Roman"/>
        </w:rPr>
        <w:t>se a minimum of</w:t>
      </w:r>
      <w:r w:rsidRPr="003052FC">
        <w:rPr>
          <w:rFonts w:ascii="Times New Roman" w:hAnsi="Times New Roman" w:cs="Times New Roman"/>
          <w:b/>
        </w:rPr>
        <w:t xml:space="preserve"> </w:t>
      </w:r>
      <w:r w:rsidRPr="00310745">
        <w:rPr>
          <w:rFonts w:ascii="Times New Roman" w:hAnsi="Times New Roman" w:cs="Times New Roman"/>
        </w:rPr>
        <w:t>two short paragraphs or one well-developed paragraph</w:t>
      </w:r>
      <w:r w:rsidR="003052FC">
        <w:rPr>
          <w:rFonts w:ascii="Times New Roman" w:hAnsi="Times New Roman" w:cs="Times New Roman"/>
        </w:rPr>
        <w:t xml:space="preserve"> with relevant, telling details</w:t>
      </w:r>
      <w:r w:rsidRPr="00310745">
        <w:rPr>
          <w:rFonts w:ascii="Times New Roman" w:hAnsi="Times New Roman" w:cs="Times New Roman"/>
        </w:rPr>
        <w:t>. Remember to have at least 1</w:t>
      </w:r>
      <w:r w:rsidR="003052FC">
        <w:rPr>
          <w:rFonts w:ascii="Times New Roman" w:hAnsi="Times New Roman" w:cs="Times New Roman"/>
        </w:rPr>
        <w:t>0 quotes and 10 responses total.</w:t>
      </w:r>
    </w:p>
    <w:p w14:paraId="1C8D82E9" w14:textId="49BFBD56" w:rsidR="00B56199" w:rsidRPr="003052FC" w:rsidRDefault="00B56199" w:rsidP="00053D11">
      <w:pPr>
        <w:widowControl w:val="0"/>
        <w:tabs>
          <w:tab w:val="left" w:pos="220"/>
          <w:tab w:val="left" w:pos="720"/>
        </w:tabs>
        <w:autoSpaceDE w:val="0"/>
        <w:autoSpaceDN w:val="0"/>
        <w:adjustRightInd w:val="0"/>
        <w:spacing w:after="240"/>
        <w:rPr>
          <w:rFonts w:ascii="Times New Roman" w:hAnsi="Times New Roman" w:cs="Times New Roman"/>
        </w:rPr>
      </w:pPr>
      <w:r w:rsidRPr="003052FC">
        <w:rPr>
          <w:rFonts w:ascii="Times New Roman" w:hAnsi="Times New Roman" w:cs="Times New Roman"/>
          <w:b/>
          <w:bCs/>
        </w:rPr>
        <w:t xml:space="preserve">Dialectical Journal Example </w:t>
      </w:r>
    </w:p>
    <w:p w14:paraId="7031800F" w14:textId="5643F348" w:rsidR="00B56199" w:rsidRPr="00FF58E6" w:rsidRDefault="00B56199" w:rsidP="00FF58E6">
      <w:pPr>
        <w:widowControl w:val="0"/>
        <w:autoSpaceDE w:val="0"/>
        <w:autoSpaceDN w:val="0"/>
        <w:adjustRightInd w:val="0"/>
        <w:spacing w:after="240"/>
        <w:rPr>
          <w:rFonts w:ascii="Times New Roman" w:hAnsi="Times New Roman" w:cs="Times New Roman"/>
          <w:i/>
          <w:iCs/>
        </w:rPr>
      </w:pPr>
      <w:r w:rsidRPr="003052FC">
        <w:rPr>
          <w:rFonts w:ascii="Times New Roman" w:hAnsi="Times New Roman" w:cs="Times New Roman"/>
          <w:i/>
          <w:iCs/>
        </w:rPr>
        <w:t xml:space="preserve">Don’t focus on the word count, be analytical and show depth in your responses. Don’t just SUMMARIZE!!!! Prove a point and support it with examples from the book. </w:t>
      </w:r>
    </w:p>
    <w:tbl>
      <w:tblPr>
        <w:tblStyle w:val="TableGrid"/>
        <w:tblW w:w="11340" w:type="dxa"/>
        <w:tblInd w:w="-275" w:type="dxa"/>
        <w:tblLayout w:type="fixed"/>
        <w:tblLook w:val="04A0" w:firstRow="1" w:lastRow="0" w:firstColumn="1" w:lastColumn="0" w:noHBand="0" w:noVBand="1"/>
      </w:tblPr>
      <w:tblGrid>
        <w:gridCol w:w="4703"/>
        <w:gridCol w:w="6637"/>
      </w:tblGrid>
      <w:tr w:rsidR="00B56199" w:rsidRPr="00B56199" w14:paraId="60E44161" w14:textId="77777777" w:rsidTr="00F73A12">
        <w:tc>
          <w:tcPr>
            <w:tcW w:w="4703" w:type="dxa"/>
          </w:tcPr>
          <w:p w14:paraId="360AB1B7" w14:textId="77777777" w:rsidR="00B56199" w:rsidRPr="00FF58E6" w:rsidRDefault="00B56199" w:rsidP="005F20E7">
            <w:pPr>
              <w:widowControl w:val="0"/>
              <w:autoSpaceDE w:val="0"/>
              <w:autoSpaceDN w:val="0"/>
              <w:adjustRightInd w:val="0"/>
              <w:spacing w:after="240"/>
              <w:rPr>
                <w:rFonts w:ascii="Times New Roman" w:hAnsi="Times New Roman" w:cs="Times New Roman"/>
                <w:sz w:val="20"/>
                <w:szCs w:val="20"/>
              </w:rPr>
            </w:pPr>
            <w:r w:rsidRPr="00FF58E6">
              <w:rPr>
                <w:rFonts w:ascii="Times New Roman" w:hAnsi="Times New Roman" w:cs="Times New Roman"/>
                <w:b/>
                <w:bCs/>
                <w:sz w:val="20"/>
                <w:szCs w:val="20"/>
              </w:rPr>
              <w:t xml:space="preserve">Quotes, passages, or sentences go on the left side with a page number. </w:t>
            </w:r>
          </w:p>
          <w:p w14:paraId="53509378" w14:textId="77777777" w:rsidR="00B56199" w:rsidRPr="00FF58E6" w:rsidRDefault="00B56199" w:rsidP="005F20E7">
            <w:pPr>
              <w:widowControl w:val="0"/>
              <w:autoSpaceDE w:val="0"/>
              <w:autoSpaceDN w:val="0"/>
              <w:adjustRightInd w:val="0"/>
              <w:spacing w:after="240"/>
              <w:rPr>
                <w:rFonts w:ascii="Times New Roman" w:hAnsi="Times New Roman" w:cs="Times New Roman"/>
                <w:sz w:val="20"/>
                <w:szCs w:val="20"/>
              </w:rPr>
            </w:pPr>
            <w:r w:rsidRPr="00FF58E6">
              <w:rPr>
                <w:rFonts w:ascii="Times New Roman" w:hAnsi="Times New Roman" w:cs="Times New Roman"/>
                <w:sz w:val="20"/>
                <w:szCs w:val="20"/>
              </w:rPr>
              <w:t xml:space="preserve">Example from: </w:t>
            </w:r>
            <w:r w:rsidRPr="00FF58E6">
              <w:rPr>
                <w:rFonts w:ascii="Times New Roman" w:hAnsi="Times New Roman" w:cs="Times New Roman"/>
                <w:i/>
                <w:iCs/>
                <w:sz w:val="20"/>
                <w:szCs w:val="20"/>
              </w:rPr>
              <w:t xml:space="preserve">A Lesson Before Dying </w:t>
            </w:r>
            <w:r w:rsidRPr="00FF58E6">
              <w:rPr>
                <w:rFonts w:ascii="Times New Roman" w:hAnsi="Times New Roman" w:cs="Times New Roman"/>
                <w:sz w:val="20"/>
                <w:szCs w:val="20"/>
              </w:rPr>
              <w:t xml:space="preserve">by Ernest Gaines </w:t>
            </w:r>
          </w:p>
          <w:p w14:paraId="55364234" w14:textId="77777777" w:rsidR="00B56199" w:rsidRPr="003052FC" w:rsidRDefault="00B56199" w:rsidP="005F20E7">
            <w:pPr>
              <w:rPr>
                <w:rFonts w:ascii="Times New Roman" w:hAnsi="Times New Roman" w:cs="Times New Roman"/>
              </w:rPr>
            </w:pPr>
            <w:r w:rsidRPr="00FF58E6">
              <w:rPr>
                <w:rFonts w:ascii="Times New Roman" w:hAnsi="Times New Roman" w:cs="Times New Roman"/>
                <w:sz w:val="20"/>
                <w:szCs w:val="20"/>
              </w:rPr>
              <w:t>“I was there, but I was not there.” (Page 1, paragraph 1).</w:t>
            </w:r>
          </w:p>
        </w:tc>
        <w:tc>
          <w:tcPr>
            <w:tcW w:w="6637" w:type="dxa"/>
          </w:tcPr>
          <w:p w14:paraId="1D96960A" w14:textId="77777777" w:rsidR="00B56199" w:rsidRPr="00FF58E6" w:rsidRDefault="00B56199" w:rsidP="005F20E7">
            <w:pPr>
              <w:widowControl w:val="0"/>
              <w:autoSpaceDE w:val="0"/>
              <w:autoSpaceDN w:val="0"/>
              <w:adjustRightInd w:val="0"/>
              <w:rPr>
                <w:rFonts w:ascii="Times New Roman" w:hAnsi="Times New Roman" w:cs="Times New Roman"/>
                <w:sz w:val="20"/>
                <w:szCs w:val="20"/>
              </w:rPr>
            </w:pPr>
            <w:r w:rsidRPr="003052FC">
              <w:rPr>
                <w:rFonts w:ascii="Times New Roman" w:hAnsi="Times New Roman" w:cs="Times New Roman"/>
                <w:noProof/>
              </w:rPr>
              <w:drawing>
                <wp:inline distT="0" distB="0" distL="0" distR="0" wp14:anchorId="26406698" wp14:editId="0FAC8CBE">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F58E6">
              <w:rPr>
                <w:rFonts w:ascii="Times New Roman" w:hAnsi="Times New Roman" w:cs="Times New Roman"/>
                <w:b/>
                <w:bCs/>
                <w:sz w:val="20"/>
                <w:szCs w:val="20"/>
              </w:rPr>
              <w:t xml:space="preserve">Your responses to those quotes, etc. go on the right side. </w:t>
            </w:r>
          </w:p>
          <w:p w14:paraId="58F6E8B2" w14:textId="77777777" w:rsidR="00FF58E6" w:rsidRDefault="00FF58E6" w:rsidP="005F20E7">
            <w:pPr>
              <w:widowControl w:val="0"/>
              <w:autoSpaceDE w:val="0"/>
              <w:autoSpaceDN w:val="0"/>
              <w:adjustRightInd w:val="0"/>
              <w:spacing w:after="240"/>
              <w:rPr>
                <w:rFonts w:ascii="Times New Roman" w:hAnsi="Times New Roman" w:cs="Times New Roman"/>
                <w:sz w:val="20"/>
                <w:szCs w:val="20"/>
              </w:rPr>
            </w:pPr>
          </w:p>
          <w:p w14:paraId="3506CC9C" w14:textId="44750969" w:rsidR="00B56199" w:rsidRPr="00FF58E6" w:rsidRDefault="00B56199" w:rsidP="005F20E7">
            <w:pPr>
              <w:widowControl w:val="0"/>
              <w:autoSpaceDE w:val="0"/>
              <w:autoSpaceDN w:val="0"/>
              <w:adjustRightInd w:val="0"/>
              <w:spacing w:after="240"/>
              <w:rPr>
                <w:rFonts w:ascii="Times New Roman" w:hAnsi="Times New Roman" w:cs="Times New Roman"/>
                <w:sz w:val="20"/>
                <w:szCs w:val="20"/>
              </w:rPr>
            </w:pPr>
            <w:bookmarkStart w:id="0" w:name="_GoBack"/>
            <w:bookmarkEnd w:id="0"/>
            <w:r w:rsidRPr="00FF58E6">
              <w:rPr>
                <w:rFonts w:ascii="Times New Roman" w:hAnsi="Times New Roman" w:cs="Times New Roman"/>
                <w:sz w:val="20"/>
                <w:szCs w:val="20"/>
              </w:rPr>
              <w:t xml:space="preserve">From this quote the author reveals the main character’s inability to make a clear connection with the here and now. He was physically there, but yet, he wasn’t mentally because he didn’t want to be. The issue he was dealing with was one that he wanted to separate himself from and ignore. By ignoring the actions in the courtroom, it shows that the main character is trying to divide himself from his family, his race and his community. Also from this quote it is obvious that the main character is going to have difficulties dealing with confrontation and the struggles of being a black man in the South during the 1940’s, the time in which this novel is set. (word count 118) </w:t>
            </w:r>
          </w:p>
        </w:tc>
      </w:tr>
    </w:tbl>
    <w:p w14:paraId="2FAD15BC" w14:textId="77777777" w:rsidR="00B56199" w:rsidRPr="00B56199" w:rsidRDefault="00B56199" w:rsidP="00B56199">
      <w:pPr>
        <w:rPr>
          <w:rFonts w:ascii="Times New Roman" w:hAnsi="Times New Roman" w:cs="Times New Roman"/>
          <w:sz w:val="20"/>
          <w:szCs w:val="20"/>
        </w:rPr>
      </w:pPr>
    </w:p>
    <w:p w14:paraId="2217D6E0" w14:textId="3602E959" w:rsidR="00312772" w:rsidRPr="00B56199" w:rsidRDefault="00312772">
      <w:pPr>
        <w:rPr>
          <w:rFonts w:ascii="Times New Roman" w:hAnsi="Times New Roman" w:cs="Times New Roman"/>
          <w:sz w:val="20"/>
          <w:szCs w:val="20"/>
        </w:rPr>
      </w:pPr>
    </w:p>
    <w:sectPr w:rsidR="00312772" w:rsidRPr="00B56199" w:rsidSect="00305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CB3894"/>
    <w:multiLevelType w:val="hybridMultilevel"/>
    <w:tmpl w:val="99B6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519AB"/>
    <w:multiLevelType w:val="hybridMultilevel"/>
    <w:tmpl w:val="E0B4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B17CF"/>
    <w:multiLevelType w:val="hybridMultilevel"/>
    <w:tmpl w:val="E0B4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0277A"/>
    <w:multiLevelType w:val="hybridMultilevel"/>
    <w:tmpl w:val="5B506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27BEA"/>
    <w:multiLevelType w:val="hybridMultilevel"/>
    <w:tmpl w:val="0ADE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8"/>
    <w:rsid w:val="00053D11"/>
    <w:rsid w:val="000A2F1A"/>
    <w:rsid w:val="00134879"/>
    <w:rsid w:val="001B72B4"/>
    <w:rsid w:val="002573D7"/>
    <w:rsid w:val="00265202"/>
    <w:rsid w:val="003052FC"/>
    <w:rsid w:val="00310745"/>
    <w:rsid w:val="00312772"/>
    <w:rsid w:val="003344A7"/>
    <w:rsid w:val="00466359"/>
    <w:rsid w:val="00554E71"/>
    <w:rsid w:val="005B22C1"/>
    <w:rsid w:val="005F07EB"/>
    <w:rsid w:val="006E0FB0"/>
    <w:rsid w:val="006F197D"/>
    <w:rsid w:val="0073519B"/>
    <w:rsid w:val="00783AA2"/>
    <w:rsid w:val="008263E7"/>
    <w:rsid w:val="00891158"/>
    <w:rsid w:val="008C3871"/>
    <w:rsid w:val="00944733"/>
    <w:rsid w:val="009D0653"/>
    <w:rsid w:val="00A2429D"/>
    <w:rsid w:val="00A53988"/>
    <w:rsid w:val="00A72A88"/>
    <w:rsid w:val="00B56199"/>
    <w:rsid w:val="00BE042F"/>
    <w:rsid w:val="00C1000B"/>
    <w:rsid w:val="00D01792"/>
    <w:rsid w:val="00D65EBA"/>
    <w:rsid w:val="00DD1E9C"/>
    <w:rsid w:val="00E45B2B"/>
    <w:rsid w:val="00F73A12"/>
    <w:rsid w:val="00FC3C67"/>
    <w:rsid w:val="00FF5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5F669"/>
  <w14:defaultImageDpi w14:val="300"/>
  <w15:docId w15:val="{29B7CE5A-8005-434B-A3A4-44C85D75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158"/>
    <w:pPr>
      <w:ind w:left="720"/>
      <w:contextualSpacing/>
    </w:pPr>
  </w:style>
  <w:style w:type="table" w:styleId="TableGrid">
    <w:name w:val="Table Grid"/>
    <w:basedOn w:val="TableNormal"/>
    <w:uiPriority w:val="59"/>
    <w:rsid w:val="00B5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1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199"/>
    <w:rPr>
      <w:rFonts w:ascii="Lucida Grande" w:hAnsi="Lucida Grande" w:cs="Lucida Grande"/>
      <w:sz w:val="18"/>
      <w:szCs w:val="18"/>
    </w:rPr>
  </w:style>
  <w:style w:type="character" w:styleId="Hyperlink">
    <w:name w:val="Hyperlink"/>
    <w:basedOn w:val="DefaultParagraphFont"/>
    <w:uiPriority w:val="99"/>
    <w:unhideWhenUsed/>
    <w:rsid w:val="006E0F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11978">
      <w:bodyDiv w:val="1"/>
      <w:marLeft w:val="0"/>
      <w:marRight w:val="0"/>
      <w:marTop w:val="0"/>
      <w:marBottom w:val="0"/>
      <w:divBdr>
        <w:top w:val="none" w:sz="0" w:space="0" w:color="auto"/>
        <w:left w:val="none" w:sz="0" w:space="0" w:color="auto"/>
        <w:bottom w:val="none" w:sz="0" w:space="0" w:color="auto"/>
        <w:right w:val="none" w:sz="0" w:space="0" w:color="auto"/>
      </w:divBdr>
    </w:div>
    <w:div w:id="1046484845">
      <w:bodyDiv w:val="1"/>
      <w:marLeft w:val="0"/>
      <w:marRight w:val="0"/>
      <w:marTop w:val="0"/>
      <w:marBottom w:val="0"/>
      <w:divBdr>
        <w:top w:val="none" w:sz="0" w:space="0" w:color="auto"/>
        <w:left w:val="none" w:sz="0" w:space="0" w:color="auto"/>
        <w:bottom w:val="none" w:sz="0" w:space="0" w:color="auto"/>
        <w:right w:val="none" w:sz="0" w:space="0" w:color="auto"/>
      </w:divBdr>
    </w:div>
    <w:div w:id="1168524042">
      <w:bodyDiv w:val="1"/>
      <w:marLeft w:val="0"/>
      <w:marRight w:val="0"/>
      <w:marTop w:val="0"/>
      <w:marBottom w:val="0"/>
      <w:divBdr>
        <w:top w:val="none" w:sz="0" w:space="0" w:color="auto"/>
        <w:left w:val="none" w:sz="0" w:space="0" w:color="auto"/>
        <w:bottom w:val="none" w:sz="0" w:space="0" w:color="auto"/>
        <w:right w:val="none" w:sz="0" w:space="0" w:color="auto"/>
      </w:divBdr>
    </w:div>
    <w:div w:id="1592162838">
      <w:bodyDiv w:val="1"/>
      <w:marLeft w:val="0"/>
      <w:marRight w:val="0"/>
      <w:marTop w:val="0"/>
      <w:marBottom w:val="0"/>
      <w:divBdr>
        <w:top w:val="none" w:sz="0" w:space="0" w:color="auto"/>
        <w:left w:val="none" w:sz="0" w:space="0" w:color="auto"/>
        <w:bottom w:val="none" w:sz="0" w:space="0" w:color="auto"/>
        <w:right w:val="none" w:sz="0" w:space="0" w:color="auto"/>
      </w:divBdr>
    </w:div>
    <w:div w:id="1891964725">
      <w:bodyDiv w:val="1"/>
      <w:marLeft w:val="0"/>
      <w:marRight w:val="0"/>
      <w:marTop w:val="0"/>
      <w:marBottom w:val="0"/>
      <w:divBdr>
        <w:top w:val="none" w:sz="0" w:space="0" w:color="auto"/>
        <w:left w:val="none" w:sz="0" w:space="0" w:color="auto"/>
        <w:bottom w:val="none" w:sz="0" w:space="0" w:color="auto"/>
        <w:right w:val="none" w:sz="0" w:space="0" w:color="auto"/>
      </w:divBdr>
    </w:div>
    <w:div w:id="212684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ingta@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Grabowskii</dc:creator>
  <cp:keywords/>
  <dc:description/>
  <cp:lastModifiedBy>Windows User</cp:lastModifiedBy>
  <cp:revision>2</cp:revision>
  <dcterms:created xsi:type="dcterms:W3CDTF">2020-05-15T20:13:00Z</dcterms:created>
  <dcterms:modified xsi:type="dcterms:W3CDTF">2020-05-15T20:13:00Z</dcterms:modified>
</cp:coreProperties>
</file>